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4ED7" w14:textId="6A7E6DA2" w:rsidR="00B3288B" w:rsidRPr="00AA0123" w:rsidRDefault="00695EB2" w:rsidP="00AA0123">
      <w:pPr>
        <w:pStyle w:val="a4"/>
        <w:wordWrap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C</w:t>
      </w:r>
      <w:r w:rsidR="00B3288B" w:rsidRPr="00AA0123">
        <w:rPr>
          <w:rFonts w:ascii="Times New Roman" w:hAnsi="Times New Roman" w:cs="Times New Roman"/>
          <w:b/>
          <w:sz w:val="28"/>
          <w:szCs w:val="28"/>
        </w:rPr>
        <w:t xml:space="preserve">harge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B3288B" w:rsidRPr="00AA0123">
        <w:rPr>
          <w:rFonts w:ascii="Times New Roman" w:hAnsi="Times New Roman" w:cs="Times New Roman"/>
          <w:b/>
          <w:sz w:val="28"/>
          <w:szCs w:val="28"/>
        </w:rPr>
        <w:t xml:space="preserve">elocalization </w:t>
      </w:r>
      <w:r>
        <w:rPr>
          <w:rFonts w:ascii="Times New Roman" w:hAnsi="Times New Roman" w:cs="Times New Roman"/>
          <w:b/>
          <w:sz w:val="28"/>
          <w:szCs w:val="28"/>
        </w:rPr>
        <w:t xml:space="preserve">and Quantum Criticality </w:t>
      </w:r>
      <w:r w:rsidR="00430A09" w:rsidRPr="00AA0123">
        <w:rPr>
          <w:rFonts w:ascii="Times New Roman" w:hAnsi="Times New Roman" w:cs="Times New Roman"/>
          <w:b/>
          <w:sz w:val="28"/>
          <w:szCs w:val="28"/>
        </w:rPr>
        <w:t xml:space="preserve">in </w:t>
      </w:r>
      <w:r>
        <w:rPr>
          <w:rFonts w:ascii="Times New Roman" w:hAnsi="Times New Roman" w:cs="Times New Roman"/>
          <w:b/>
          <w:sz w:val="28"/>
          <w:szCs w:val="28"/>
        </w:rPr>
        <w:t>Strongly Correlated Electron Systems</w:t>
      </w:r>
    </w:p>
    <w:p w14:paraId="3E5A69D1" w14:textId="651A6E7B" w:rsidR="00AA0123" w:rsidRPr="002477A4" w:rsidRDefault="00AA0123" w:rsidP="00AA0123">
      <w:pPr>
        <w:spacing w:line="360" w:lineRule="auto"/>
        <w:jc w:val="center"/>
      </w:pPr>
      <w:r w:rsidRPr="002477A4">
        <w:t xml:space="preserve">Tuson Park </w:t>
      </w:r>
    </w:p>
    <w:p w14:paraId="2D9A5D5B" w14:textId="15AAD83C" w:rsidR="00AA0123" w:rsidRPr="003D4650" w:rsidRDefault="00AA0123" w:rsidP="00AA0123">
      <w:pPr>
        <w:spacing w:line="360" w:lineRule="auto"/>
        <w:jc w:val="center"/>
        <w:rPr>
          <w:i/>
          <w:iCs/>
          <w:sz w:val="22"/>
        </w:rPr>
      </w:pPr>
      <w:r w:rsidRPr="003D4650">
        <w:rPr>
          <w:i/>
          <w:iCs/>
          <w:sz w:val="22"/>
        </w:rPr>
        <w:t>Center for Quantum Materials and Superconductivity (CQMS) and Department of Physics, Sungkyunkwan University, Suwon 16419, Republic of Korea</w:t>
      </w:r>
    </w:p>
    <w:p w14:paraId="06102866" w14:textId="77777777" w:rsidR="00B3288B" w:rsidRPr="00AA0123" w:rsidRDefault="00B3288B" w:rsidP="001B0852">
      <w:pPr>
        <w:spacing w:line="360" w:lineRule="auto"/>
        <w:jc w:val="both"/>
      </w:pPr>
    </w:p>
    <w:p w14:paraId="6CF64555" w14:textId="2708B0FC" w:rsidR="00663D9C" w:rsidRPr="00731EBE" w:rsidRDefault="00AA0123" w:rsidP="00AA0123">
      <w:pPr>
        <w:spacing w:line="360" w:lineRule="auto"/>
        <w:jc w:val="both"/>
        <w:rPr>
          <w:rFonts w:eastAsia="DengXian"/>
          <w:bCs/>
          <w:lang w:eastAsia="zh-CN"/>
        </w:rPr>
      </w:pPr>
      <w:r w:rsidRPr="00731EBE">
        <w:rPr>
          <w:rFonts w:eastAsia="DengXian"/>
          <w:sz w:val="22"/>
          <w:lang w:eastAsia="zh-CN"/>
        </w:rPr>
        <w:t xml:space="preserve">The Fermi-surface change associated with </w:t>
      </w:r>
      <w:r w:rsidRPr="00731EBE">
        <w:rPr>
          <w:rFonts w:eastAsia="DengXian" w:hint="eastAsia"/>
          <w:sz w:val="22"/>
          <w:lang w:eastAsia="zh-CN"/>
        </w:rPr>
        <w:t xml:space="preserve">the </w:t>
      </w:r>
      <w:r w:rsidRPr="00731EBE">
        <w:rPr>
          <w:rFonts w:eastAsia="DengXian"/>
          <w:sz w:val="22"/>
          <w:lang w:eastAsia="zh-CN"/>
        </w:rPr>
        <w:t xml:space="preserve">electronic localization–delocalization transition is emerging as a unifying theme across </w:t>
      </w:r>
      <w:r w:rsidRPr="00731EBE">
        <w:rPr>
          <w:rFonts w:eastAsia="DengXian" w:hint="eastAsia"/>
          <w:sz w:val="22"/>
          <w:lang w:eastAsia="zh-CN"/>
        </w:rPr>
        <w:t xml:space="preserve">the </w:t>
      </w:r>
      <w:r w:rsidRPr="00731EBE">
        <w:rPr>
          <w:rFonts w:eastAsia="DengXian"/>
          <w:sz w:val="22"/>
          <w:lang w:eastAsia="zh-CN"/>
        </w:rPr>
        <w:t xml:space="preserve">strongly correlated electron materials. Among them, the localization–delocalization transition of </w:t>
      </w:r>
      <w:r w:rsidRPr="00731EBE">
        <w:rPr>
          <w:rFonts w:eastAsia="DengXian"/>
          <w:i/>
          <w:sz w:val="22"/>
          <w:lang w:eastAsia="zh-CN"/>
        </w:rPr>
        <w:t>f</w:t>
      </w:r>
      <w:r w:rsidRPr="00731EBE">
        <w:rPr>
          <w:rFonts w:eastAsia="DengXian"/>
          <w:sz w:val="22"/>
          <w:lang w:eastAsia="zh-CN"/>
        </w:rPr>
        <w:t xml:space="preserve">-electrons in the heavy-fermion system is realized by the destruction of </w:t>
      </w:r>
      <w:r w:rsidRPr="00731EBE">
        <w:rPr>
          <w:rFonts w:eastAsia="DengXian" w:hint="eastAsia"/>
          <w:sz w:val="22"/>
          <w:lang w:eastAsia="zh-CN"/>
        </w:rPr>
        <w:t xml:space="preserve">the </w:t>
      </w:r>
      <w:r w:rsidRPr="00731EBE">
        <w:rPr>
          <w:rFonts w:eastAsia="DengXian"/>
          <w:sz w:val="22"/>
          <w:lang w:eastAsia="zh-CN"/>
        </w:rPr>
        <w:t xml:space="preserve">Kondo effect. </w:t>
      </w:r>
      <w:r w:rsidR="00731EBE" w:rsidRPr="00731EBE">
        <w:rPr>
          <w:rFonts w:eastAsia="DengXian"/>
          <w:sz w:val="22"/>
          <w:lang w:eastAsia="zh-CN"/>
        </w:rPr>
        <w:t xml:space="preserve">The evolution of </w:t>
      </w:r>
      <w:r w:rsidR="00731EBE" w:rsidRPr="00731EBE">
        <w:rPr>
          <w:rFonts w:eastAsia="DengXian" w:hint="eastAsia"/>
          <w:sz w:val="22"/>
          <w:lang w:eastAsia="zh-CN"/>
        </w:rPr>
        <w:t>the</w:t>
      </w:r>
      <w:r w:rsidR="00731EBE" w:rsidRPr="00731EBE">
        <w:rPr>
          <w:rFonts w:eastAsia="DengXian"/>
          <w:sz w:val="22"/>
          <w:lang w:eastAsia="zh-CN"/>
        </w:rPr>
        <w:t xml:space="preserve"> Fermi surface across the quantum critical point (QCP) is a key for characterizing </w:t>
      </w:r>
      <w:r w:rsidR="00731EBE" w:rsidRPr="00731EBE">
        <w:rPr>
          <w:rFonts w:eastAsia="DengXian" w:hint="eastAsia"/>
          <w:sz w:val="22"/>
          <w:lang w:eastAsia="zh-CN"/>
        </w:rPr>
        <w:t xml:space="preserve">the </w:t>
      </w:r>
      <w:r w:rsidR="00731EBE" w:rsidRPr="00731EBE">
        <w:rPr>
          <w:rFonts w:eastAsia="DengXian"/>
          <w:sz w:val="22"/>
          <w:lang w:eastAsia="zh-CN"/>
        </w:rPr>
        <w:t>quantum criticality and understanding its relation with unconventional superconductivity</w:t>
      </w:r>
      <w:r w:rsidRPr="00731EBE">
        <w:rPr>
          <w:rFonts w:eastAsia="DengXian"/>
          <w:sz w:val="22"/>
          <w:lang w:eastAsia="zh-CN"/>
        </w:rPr>
        <w:t xml:space="preserve">. </w:t>
      </w:r>
      <w:r w:rsidR="002477A4">
        <w:rPr>
          <w:rFonts w:eastAsia="DengXian"/>
          <w:sz w:val="22"/>
          <w:lang w:eastAsia="zh-CN"/>
        </w:rPr>
        <w:t xml:space="preserve">In this talk, we discuss </w:t>
      </w:r>
      <w:r w:rsidRPr="00731EBE">
        <w:rPr>
          <w:rFonts w:eastAsia="DengXian" w:hint="eastAsia"/>
          <w:sz w:val="22"/>
          <w:lang w:eastAsia="zh-CN"/>
        </w:rPr>
        <w:t xml:space="preserve">the </w:t>
      </w:r>
      <w:r w:rsidR="002477A4">
        <w:rPr>
          <w:rFonts w:eastAsia="DengXian"/>
          <w:sz w:val="22"/>
          <w:lang w:eastAsia="zh-CN"/>
        </w:rPr>
        <w:t>electrical and thermal transport</w:t>
      </w:r>
      <w:r w:rsidRPr="00731EBE">
        <w:rPr>
          <w:rFonts w:eastAsia="DengXian"/>
          <w:sz w:val="22"/>
          <w:lang w:eastAsia="zh-CN"/>
        </w:rPr>
        <w:t xml:space="preserve"> measurements</w:t>
      </w:r>
      <w:r w:rsidR="002477A4">
        <w:rPr>
          <w:rFonts w:eastAsia="DengXian"/>
          <w:sz w:val="22"/>
          <w:lang w:eastAsia="zh-CN"/>
        </w:rPr>
        <w:t xml:space="preserve"> under extreme conditions</w:t>
      </w:r>
      <w:r w:rsidRPr="00731EBE">
        <w:rPr>
          <w:rFonts w:eastAsia="DengXian"/>
          <w:sz w:val="22"/>
          <w:lang w:eastAsia="zh-CN"/>
        </w:rPr>
        <w:t xml:space="preserve"> to investigate a change in Fermi surface across the </w:t>
      </w:r>
      <w:r w:rsidRPr="00731EBE">
        <w:rPr>
          <w:rFonts w:eastAsia="DengXian" w:hint="eastAsia"/>
          <w:sz w:val="22"/>
          <w:lang w:eastAsia="zh-CN"/>
        </w:rPr>
        <w:t>QCP</w:t>
      </w:r>
      <w:r w:rsidR="003D7FA6">
        <w:rPr>
          <w:rFonts w:eastAsia="DengXian"/>
          <w:sz w:val="22"/>
          <w:lang w:eastAsia="zh-CN"/>
        </w:rPr>
        <w:t xml:space="preserve"> and its implication on quantum criticality</w:t>
      </w:r>
      <w:r w:rsidRPr="00731EBE">
        <w:rPr>
          <w:rFonts w:eastAsia="DengXian"/>
          <w:sz w:val="22"/>
          <w:lang w:eastAsia="zh-CN"/>
        </w:rPr>
        <w:t xml:space="preserve"> in </w:t>
      </w:r>
      <w:r w:rsidR="002477A4">
        <w:rPr>
          <w:rFonts w:eastAsia="DengXian"/>
          <w:sz w:val="22"/>
          <w:lang w:eastAsia="zh-CN"/>
        </w:rPr>
        <w:t>strongly correlated electron systems</w:t>
      </w:r>
      <w:r w:rsidRPr="00731EBE">
        <w:rPr>
          <w:rFonts w:eastAsia="DengXian"/>
          <w:sz w:val="22"/>
          <w:lang w:eastAsia="zh-CN"/>
        </w:rPr>
        <w:t xml:space="preserve">. </w:t>
      </w:r>
    </w:p>
    <w:sectPr w:rsidR="00663D9C" w:rsidRPr="00731E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90"/>
    <w:rsid w:val="00086A09"/>
    <w:rsid w:val="001B0852"/>
    <w:rsid w:val="002477A4"/>
    <w:rsid w:val="00263FF1"/>
    <w:rsid w:val="00336390"/>
    <w:rsid w:val="00350DC3"/>
    <w:rsid w:val="003D7FA6"/>
    <w:rsid w:val="00430A09"/>
    <w:rsid w:val="00663D9C"/>
    <w:rsid w:val="00695EB2"/>
    <w:rsid w:val="00731EBE"/>
    <w:rsid w:val="007C0BA3"/>
    <w:rsid w:val="00AA0123"/>
    <w:rsid w:val="00B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BDBA"/>
  <w15:chartTrackingRefBased/>
  <w15:docId w15:val="{C2E21732-D371-4D55-968C-B46D737B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90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3288B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30">
    <w:name w:val="a3"/>
    <w:basedOn w:val="a"/>
    <w:rsid w:val="00B3288B"/>
    <w:pPr>
      <w:snapToGrid w:val="0"/>
      <w:spacing w:after="160" w:line="259" w:lineRule="auto"/>
      <w:textAlignment w:val="baseline"/>
    </w:pPr>
    <w:rPr>
      <w:rFonts w:ascii="맑은 고딕" w:eastAsia="맑은 고딕" w:hAnsi="맑은 고딕"/>
      <w:color w:val="000000"/>
      <w:sz w:val="22"/>
      <w:szCs w:val="22"/>
      <w:lang w:eastAsia="zh-CN"/>
    </w:rPr>
  </w:style>
  <w:style w:type="paragraph" w:styleId="a4">
    <w:name w:val="No Spacing"/>
    <w:uiPriority w:val="1"/>
    <w:qFormat/>
    <w:rsid w:val="00AA012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Tuson Park</dc:creator>
  <cp:keywords/>
  <dc:description/>
  <cp:lastModifiedBy>박두선</cp:lastModifiedBy>
  <cp:revision>4</cp:revision>
  <dcterms:created xsi:type="dcterms:W3CDTF">2025-06-10T07:01:00Z</dcterms:created>
  <dcterms:modified xsi:type="dcterms:W3CDTF">2025-06-10T08:22:00Z</dcterms:modified>
</cp:coreProperties>
</file>