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07150" w14:textId="55B34A74" w:rsidR="009739E6" w:rsidRDefault="00A8554A" w:rsidP="00347706">
      <w:pPr>
        <w:jc w:val="center"/>
        <w:rPr>
          <w:rFonts w:ascii="Times New Roman" w:hAnsi="Times New Roman" w:cs="Times New Roman"/>
          <w:b/>
          <w:sz w:val="22"/>
        </w:rPr>
      </w:pPr>
      <w:bookmarkStart w:id="0" w:name="OLE_LINK61"/>
      <w:bookmarkStart w:id="1" w:name="OLE_LINK62"/>
      <w:r w:rsidRPr="00A8554A">
        <w:rPr>
          <w:rFonts w:ascii="Times New Roman" w:hAnsi="Times New Roman" w:cs="Times New Roman"/>
          <w:b/>
          <w:sz w:val="22"/>
        </w:rPr>
        <w:t>Emergent quantum phenomena in twisted MoTe2</w:t>
      </w:r>
      <w:bookmarkStart w:id="2" w:name="_GoBack"/>
      <w:bookmarkEnd w:id="2"/>
    </w:p>
    <w:bookmarkEnd w:id="0"/>
    <w:bookmarkEnd w:id="1"/>
    <w:p w14:paraId="35FA14F5" w14:textId="5602CBED" w:rsidR="00D5286E" w:rsidRDefault="00D5286E" w:rsidP="00347706">
      <w:pPr>
        <w:jc w:val="center"/>
        <w:rPr>
          <w:rFonts w:ascii="Times New Roman" w:hAnsi="Times New Roman" w:cs="Times New Roman"/>
          <w:b/>
          <w:sz w:val="22"/>
        </w:rPr>
      </w:pPr>
    </w:p>
    <w:p w14:paraId="44562388" w14:textId="709DF346" w:rsidR="00D5286E" w:rsidRPr="00D5286E" w:rsidRDefault="00D5286E" w:rsidP="00347706">
      <w:pPr>
        <w:jc w:val="center"/>
        <w:rPr>
          <w:rFonts w:ascii="Times New Roman" w:hAnsi="Times New Roman" w:cs="Times New Roman"/>
          <w:sz w:val="22"/>
        </w:rPr>
      </w:pPr>
      <w:r w:rsidRPr="00D5286E">
        <w:rPr>
          <w:rFonts w:ascii="Times New Roman" w:hAnsi="Times New Roman" w:cs="Times New Roman" w:hint="eastAsia"/>
          <w:sz w:val="22"/>
        </w:rPr>
        <w:t>T</w:t>
      </w:r>
      <w:r w:rsidRPr="00D5286E">
        <w:rPr>
          <w:rFonts w:ascii="Times New Roman" w:hAnsi="Times New Roman" w:cs="Times New Roman"/>
          <w:sz w:val="22"/>
        </w:rPr>
        <w:t>ingxin Li, Shanghai Jiao Tong University</w:t>
      </w:r>
    </w:p>
    <w:p w14:paraId="7815885E" w14:textId="6D1D7894" w:rsidR="005118F1" w:rsidRDefault="005118F1">
      <w:pPr>
        <w:rPr>
          <w:rFonts w:ascii="Times New Roman" w:hAnsi="Times New Roman" w:cs="Times New Roman"/>
          <w:sz w:val="22"/>
        </w:rPr>
      </w:pPr>
    </w:p>
    <w:p w14:paraId="71642C06" w14:textId="4938EB9B" w:rsidR="001111B9" w:rsidRDefault="001111B9" w:rsidP="003F6C1E">
      <w:pPr>
        <w:rPr>
          <w:rFonts w:ascii="Times New Roman" w:hAnsi="Times New Roman" w:cs="Times New Roman"/>
          <w:sz w:val="22"/>
        </w:rPr>
      </w:pPr>
      <w:r w:rsidRPr="001111B9">
        <w:rPr>
          <w:rFonts w:ascii="Times New Roman" w:hAnsi="Times New Roman" w:cs="Times New Roman"/>
          <w:sz w:val="22"/>
        </w:rPr>
        <w:t>Two-dimensional moiré systems provide an exceptional platform for exploring novel</w:t>
      </w:r>
      <w:r>
        <w:rPr>
          <w:rFonts w:ascii="Times New Roman" w:hAnsi="Times New Roman" w:cs="Times New Roman"/>
          <w:sz w:val="22"/>
        </w:rPr>
        <w:t xml:space="preserve"> </w:t>
      </w:r>
      <w:r w:rsidRPr="001111B9">
        <w:rPr>
          <w:rFonts w:ascii="Times New Roman" w:hAnsi="Times New Roman" w:cs="Times New Roman"/>
          <w:sz w:val="22"/>
        </w:rPr>
        <w:t xml:space="preserve">quantum phenomena driven by </w:t>
      </w:r>
      <w:r w:rsidR="00807254">
        <w:rPr>
          <w:rFonts w:ascii="Times New Roman" w:hAnsi="Times New Roman" w:cs="Times New Roman"/>
          <w:sz w:val="22"/>
        </w:rPr>
        <w:t xml:space="preserve">the interplay of strong </w:t>
      </w:r>
      <w:r w:rsidRPr="001111B9">
        <w:rPr>
          <w:rFonts w:ascii="Times New Roman" w:hAnsi="Times New Roman" w:cs="Times New Roman"/>
          <w:sz w:val="22"/>
        </w:rPr>
        <w:t>electronic correlations and nontrivial band topology.</w:t>
      </w:r>
      <w:r>
        <w:rPr>
          <w:rFonts w:ascii="Times New Roman" w:hAnsi="Times New Roman" w:cs="Times New Roman"/>
          <w:sz w:val="22"/>
        </w:rPr>
        <w:t xml:space="preserve"> </w:t>
      </w:r>
      <w:r w:rsidRPr="001111B9">
        <w:rPr>
          <w:rFonts w:ascii="Times New Roman" w:hAnsi="Times New Roman" w:cs="Times New Roman"/>
          <w:sz w:val="22"/>
        </w:rPr>
        <w:t xml:space="preserve">A notable example is the recent observation of fractional </w:t>
      </w:r>
      <w:proofErr w:type="spellStart"/>
      <w:r>
        <w:rPr>
          <w:rFonts w:ascii="Times New Roman" w:hAnsi="Times New Roman" w:cs="Times New Roman"/>
          <w:sz w:val="22"/>
        </w:rPr>
        <w:t>Chern</w:t>
      </w:r>
      <w:proofErr w:type="spellEnd"/>
      <w:r>
        <w:rPr>
          <w:rFonts w:ascii="Times New Roman" w:hAnsi="Times New Roman" w:cs="Times New Roman"/>
          <w:sz w:val="22"/>
        </w:rPr>
        <w:t xml:space="preserve"> insulators at zero magnetic field </w:t>
      </w:r>
      <w:r w:rsidR="0046557F">
        <w:rPr>
          <w:rFonts w:ascii="Times New Roman" w:hAnsi="Times New Roman" w:cs="Times New Roman"/>
          <w:sz w:val="22"/>
        </w:rPr>
        <w:t xml:space="preserve">(i.e. fractional quantum anomalous Hall effects) </w:t>
      </w:r>
      <w:r w:rsidRPr="001111B9">
        <w:rPr>
          <w:rFonts w:ascii="Times New Roman" w:hAnsi="Times New Roman" w:cs="Times New Roman"/>
          <w:sz w:val="22"/>
        </w:rPr>
        <w:t xml:space="preserve">in moiré </w:t>
      </w:r>
      <w:proofErr w:type="spellStart"/>
      <w:r w:rsidRPr="001111B9">
        <w:rPr>
          <w:rFonts w:ascii="Times New Roman" w:hAnsi="Times New Roman" w:cs="Times New Roman"/>
          <w:sz w:val="22"/>
        </w:rPr>
        <w:t>Chern</w:t>
      </w:r>
      <w:proofErr w:type="spellEnd"/>
      <w:r w:rsidRPr="001111B9">
        <w:rPr>
          <w:rFonts w:ascii="Times New Roman" w:hAnsi="Times New Roman" w:cs="Times New Roman"/>
          <w:sz w:val="22"/>
        </w:rPr>
        <w:t xml:space="preserve"> bands</w:t>
      </w:r>
      <w:r>
        <w:rPr>
          <w:rFonts w:ascii="Times New Roman" w:hAnsi="Times New Roman" w:cs="Times New Roman"/>
          <w:sz w:val="22"/>
        </w:rPr>
        <w:t>.</w:t>
      </w:r>
      <w:r w:rsidRPr="001111B9">
        <w:rPr>
          <w:rFonts w:ascii="Times New Roman" w:hAnsi="Times New Roman" w:cs="Times New Roman"/>
          <w:sz w:val="22"/>
        </w:rPr>
        <w:t xml:space="preserve"> It opens new avenues for further exploring</w:t>
      </w:r>
      <w:r>
        <w:rPr>
          <w:rFonts w:ascii="Times New Roman" w:hAnsi="Times New Roman" w:cs="Times New Roman"/>
          <w:sz w:val="22"/>
        </w:rPr>
        <w:t xml:space="preserve"> </w:t>
      </w:r>
      <w:r w:rsidRPr="001111B9">
        <w:rPr>
          <w:rFonts w:ascii="Times New Roman" w:hAnsi="Times New Roman" w:cs="Times New Roman"/>
          <w:sz w:val="22"/>
        </w:rPr>
        <w:t xml:space="preserve">a variety of many-body </w:t>
      </w:r>
      <w:r w:rsidR="00807254">
        <w:rPr>
          <w:rFonts w:ascii="Times New Roman" w:hAnsi="Times New Roman" w:cs="Times New Roman"/>
          <w:sz w:val="22"/>
        </w:rPr>
        <w:t>quantum</w:t>
      </w:r>
      <w:r w:rsidRPr="001111B9">
        <w:rPr>
          <w:rFonts w:ascii="Times New Roman" w:hAnsi="Times New Roman" w:cs="Times New Roman"/>
          <w:sz w:val="22"/>
        </w:rPr>
        <w:t xml:space="preserve"> </w:t>
      </w:r>
      <w:r w:rsidR="00A001CF">
        <w:rPr>
          <w:rFonts w:ascii="Times New Roman" w:hAnsi="Times New Roman" w:cs="Times New Roman"/>
          <w:sz w:val="22"/>
        </w:rPr>
        <w:t>phases</w:t>
      </w:r>
      <w:r w:rsidRPr="001111B9">
        <w:rPr>
          <w:rFonts w:ascii="Times New Roman" w:hAnsi="Times New Roman" w:cs="Times New Roman"/>
          <w:sz w:val="22"/>
        </w:rPr>
        <w:t xml:space="preserve"> at zero magnetic field within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111B9">
        <w:rPr>
          <w:rFonts w:ascii="Times New Roman" w:hAnsi="Times New Roman" w:cs="Times New Roman"/>
          <w:sz w:val="22"/>
        </w:rPr>
        <w:t xml:space="preserve">a lattice system. </w:t>
      </w:r>
      <w:r>
        <w:rPr>
          <w:rFonts w:ascii="Times New Roman" w:hAnsi="Times New Roman" w:cs="Times New Roman"/>
          <w:sz w:val="22"/>
        </w:rPr>
        <w:t xml:space="preserve">In this talk, I will present </w:t>
      </w:r>
      <w:r w:rsidR="00EC7BCC">
        <w:rPr>
          <w:rFonts w:ascii="Times New Roman" w:hAnsi="Times New Roman" w:cs="Times New Roman" w:hint="eastAsia"/>
          <w:sz w:val="22"/>
        </w:rPr>
        <w:t>our</w:t>
      </w:r>
      <w:r w:rsidR="00EC7BC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recent experimental results</w:t>
      </w:r>
      <w:r w:rsidR="00EC7BCC">
        <w:rPr>
          <w:rFonts w:ascii="Times New Roman" w:hAnsi="Times New Roman" w:cs="Times New Roman"/>
          <w:sz w:val="22"/>
        </w:rPr>
        <w:t xml:space="preserve"> in twisted bilayer MoTe</w:t>
      </w:r>
      <w:r w:rsidR="00EC7BCC" w:rsidRPr="00EC7BCC">
        <w:rPr>
          <w:rFonts w:ascii="Times New Roman" w:hAnsi="Times New Roman" w:cs="Times New Roman"/>
          <w:sz w:val="22"/>
          <w:vertAlign w:val="subscript"/>
        </w:rPr>
        <w:t>2</w:t>
      </w:r>
      <w:r w:rsidR="00EC7BCC">
        <w:rPr>
          <w:rFonts w:ascii="Times New Roman" w:hAnsi="Times New Roman" w:cs="Times New Roman"/>
          <w:sz w:val="22"/>
        </w:rPr>
        <w:t xml:space="preserve">. </w:t>
      </w:r>
      <w:r w:rsidR="00C44125">
        <w:rPr>
          <w:rFonts w:ascii="Times New Roman" w:hAnsi="Times New Roman" w:cs="Times New Roman"/>
          <w:sz w:val="22"/>
        </w:rPr>
        <w:t>W</w:t>
      </w:r>
      <w:r w:rsidR="003F6C1E">
        <w:rPr>
          <w:rFonts w:ascii="Times New Roman" w:hAnsi="Times New Roman" w:cs="Times New Roman"/>
          <w:sz w:val="22"/>
        </w:rPr>
        <w:t xml:space="preserve">e revealed </w:t>
      </w:r>
      <w:r w:rsidR="003F6C1E" w:rsidRPr="003F6C1E">
        <w:rPr>
          <w:rFonts w:ascii="Times New Roman" w:hAnsi="Times New Roman" w:cs="Times New Roman"/>
          <w:sz w:val="22"/>
        </w:rPr>
        <w:t xml:space="preserve">the </w:t>
      </w:r>
      <w:r w:rsidR="003F6C1E">
        <w:rPr>
          <w:rFonts w:ascii="Times New Roman" w:hAnsi="Times New Roman" w:cs="Times New Roman"/>
          <w:sz w:val="22"/>
        </w:rPr>
        <w:t xml:space="preserve">subtle </w:t>
      </w:r>
      <w:r w:rsidR="003F6C1E" w:rsidRPr="003F6C1E">
        <w:rPr>
          <w:rFonts w:ascii="Times New Roman" w:hAnsi="Times New Roman" w:cs="Times New Roman"/>
          <w:sz w:val="22"/>
        </w:rPr>
        <w:t>competition</w:t>
      </w:r>
      <w:r w:rsidR="003F6C1E">
        <w:rPr>
          <w:rFonts w:ascii="Times New Roman" w:hAnsi="Times New Roman" w:cs="Times New Roman"/>
          <w:sz w:val="22"/>
        </w:rPr>
        <w:t xml:space="preserve"> </w:t>
      </w:r>
      <w:r w:rsidR="003F6C1E" w:rsidRPr="003F6C1E">
        <w:rPr>
          <w:rFonts w:ascii="Times New Roman" w:hAnsi="Times New Roman" w:cs="Times New Roman"/>
          <w:sz w:val="22"/>
        </w:rPr>
        <w:t xml:space="preserve">between </w:t>
      </w:r>
      <w:r w:rsidR="003F6C1E">
        <w:rPr>
          <w:rFonts w:ascii="Times New Roman" w:hAnsi="Times New Roman" w:cs="Times New Roman"/>
          <w:sz w:val="22"/>
        </w:rPr>
        <w:t xml:space="preserve">fractional </w:t>
      </w:r>
      <w:proofErr w:type="spellStart"/>
      <w:r w:rsidR="003F6C1E">
        <w:rPr>
          <w:rFonts w:ascii="Times New Roman" w:hAnsi="Times New Roman" w:cs="Times New Roman"/>
          <w:sz w:val="22"/>
        </w:rPr>
        <w:t>Chern</w:t>
      </w:r>
      <w:proofErr w:type="spellEnd"/>
      <w:r w:rsidR="003F6C1E">
        <w:rPr>
          <w:rFonts w:ascii="Times New Roman" w:hAnsi="Times New Roman" w:cs="Times New Roman"/>
          <w:sz w:val="22"/>
        </w:rPr>
        <w:t xml:space="preserve"> insulators</w:t>
      </w:r>
      <w:r w:rsidR="00C44125">
        <w:rPr>
          <w:rFonts w:ascii="Times New Roman" w:hAnsi="Times New Roman" w:cs="Times New Roman"/>
          <w:sz w:val="22"/>
        </w:rPr>
        <w:t>, superconductivity, reentrant quantum anomalous Hall solids,</w:t>
      </w:r>
      <w:r w:rsidR="003F6C1E" w:rsidRPr="003F6C1E">
        <w:rPr>
          <w:rFonts w:ascii="Times New Roman" w:hAnsi="Times New Roman" w:cs="Times New Roman"/>
          <w:sz w:val="22"/>
        </w:rPr>
        <w:t xml:space="preserve"> and other interaction-driven quantum states </w:t>
      </w:r>
      <w:r w:rsidR="00807254">
        <w:rPr>
          <w:rFonts w:ascii="Times New Roman" w:hAnsi="Times New Roman" w:cs="Times New Roman"/>
          <w:sz w:val="22"/>
        </w:rPr>
        <w:t>in</w:t>
      </w:r>
      <w:r w:rsidR="003F6C1E">
        <w:rPr>
          <w:rFonts w:ascii="Times New Roman" w:hAnsi="Times New Roman" w:cs="Times New Roman"/>
          <w:sz w:val="22"/>
        </w:rPr>
        <w:t xml:space="preserve"> twisted MoTe</w:t>
      </w:r>
      <w:r w:rsidR="003F6C1E" w:rsidRPr="003F6C1E">
        <w:rPr>
          <w:rFonts w:ascii="Times New Roman" w:hAnsi="Times New Roman" w:cs="Times New Roman"/>
          <w:sz w:val="22"/>
          <w:vertAlign w:val="subscript"/>
        </w:rPr>
        <w:t>2</w:t>
      </w:r>
      <w:r w:rsidR="003F6C1E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  <w:r w:rsidRPr="001111B9">
        <w:rPr>
          <w:rFonts w:ascii="Times New Roman" w:hAnsi="Times New Roman" w:cs="Times New Roman"/>
          <w:sz w:val="22"/>
        </w:rPr>
        <w:t>Our findings expand the understanding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111B9">
        <w:rPr>
          <w:rFonts w:ascii="Times New Roman" w:hAnsi="Times New Roman" w:cs="Times New Roman"/>
          <w:sz w:val="22"/>
        </w:rPr>
        <w:t xml:space="preserve">of emergent quantum phenomena in moiré </w:t>
      </w:r>
      <w:proofErr w:type="spellStart"/>
      <w:r w:rsidRPr="001111B9">
        <w:rPr>
          <w:rFonts w:ascii="Times New Roman" w:hAnsi="Times New Roman" w:cs="Times New Roman"/>
          <w:sz w:val="22"/>
        </w:rPr>
        <w:t>Chern</w:t>
      </w:r>
      <w:proofErr w:type="spellEnd"/>
      <w:r w:rsidRPr="001111B9">
        <w:rPr>
          <w:rFonts w:ascii="Times New Roman" w:hAnsi="Times New Roman" w:cs="Times New Roman"/>
          <w:sz w:val="22"/>
        </w:rPr>
        <w:t xml:space="preserve"> bands</w:t>
      </w:r>
      <w:r>
        <w:rPr>
          <w:rFonts w:ascii="Times New Roman" w:hAnsi="Times New Roman" w:cs="Times New Roman"/>
          <w:sz w:val="22"/>
        </w:rPr>
        <w:t>.</w:t>
      </w:r>
    </w:p>
    <w:p w14:paraId="20424FA1" w14:textId="2AF58744" w:rsidR="0046557F" w:rsidRDefault="0046557F" w:rsidP="003F6C1E">
      <w:pPr>
        <w:rPr>
          <w:rFonts w:ascii="Times New Roman" w:hAnsi="Times New Roman" w:cs="Times New Roman"/>
          <w:sz w:val="22"/>
        </w:rPr>
      </w:pPr>
    </w:p>
    <w:p w14:paraId="3D6AE012" w14:textId="13EBF626" w:rsidR="0046557F" w:rsidRPr="0046557F" w:rsidRDefault="0046557F" w:rsidP="0046557F">
      <w:pPr>
        <w:tabs>
          <w:tab w:val="left" w:pos="6080"/>
        </w:tabs>
        <w:rPr>
          <w:rFonts w:ascii="Times New Roman" w:hAnsi="Times New Roman" w:cs="Times New Roman"/>
          <w:sz w:val="22"/>
        </w:rPr>
      </w:pPr>
    </w:p>
    <w:sectPr w:rsidR="0046557F" w:rsidRPr="0046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E6"/>
    <w:rsid w:val="00052F14"/>
    <w:rsid w:val="001111B9"/>
    <w:rsid w:val="001319C2"/>
    <w:rsid w:val="001E5ADF"/>
    <w:rsid w:val="00347706"/>
    <w:rsid w:val="00360651"/>
    <w:rsid w:val="003F6C1E"/>
    <w:rsid w:val="0046557F"/>
    <w:rsid w:val="005118F1"/>
    <w:rsid w:val="00675799"/>
    <w:rsid w:val="00807254"/>
    <w:rsid w:val="009117EE"/>
    <w:rsid w:val="009739E6"/>
    <w:rsid w:val="00A001CF"/>
    <w:rsid w:val="00A24909"/>
    <w:rsid w:val="00A8554A"/>
    <w:rsid w:val="00BF2ACF"/>
    <w:rsid w:val="00C44125"/>
    <w:rsid w:val="00CB1581"/>
    <w:rsid w:val="00D5286E"/>
    <w:rsid w:val="00E35B9B"/>
    <w:rsid w:val="00E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47D1"/>
  <w15:chartTrackingRefBased/>
  <w15:docId w15:val="{A61AF603-FE40-4181-A817-CBD45CD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Tingxin Li</dc:creator>
  <cp:keywords/>
  <dc:description/>
  <cp:lastModifiedBy>Tingxin Li</cp:lastModifiedBy>
  <cp:revision>3</cp:revision>
  <dcterms:created xsi:type="dcterms:W3CDTF">2025-06-19T16:00:00Z</dcterms:created>
  <dcterms:modified xsi:type="dcterms:W3CDTF">2025-06-19T16:00:00Z</dcterms:modified>
</cp:coreProperties>
</file>